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56E4" w:rsidRPr="00A9020E" w:rsidRDefault="00000000">
      <w:pPr>
        <w:jc w:val="center"/>
        <w:rPr>
          <w:lang w:val="ru-RU"/>
        </w:rPr>
      </w:pPr>
      <w:r w:rsidRPr="00A9020E">
        <w:rPr>
          <w:b/>
          <w:lang w:val="ru-RU"/>
        </w:rPr>
        <w:t>Редакция от 05 октября 2026 г.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1. Общие положения</w:t>
      </w:r>
    </w:p>
    <w:p w:rsidR="00EB56E4" w:rsidRDefault="00000000">
      <w:pPr>
        <w:spacing w:after="60"/>
      </w:pPr>
      <w:r w:rsidRPr="00A9020E">
        <w:rPr>
          <w:lang w:val="ru-RU"/>
        </w:rPr>
        <w:t xml:space="preserve">1.1. Настоящая Политика ООО «АЛЬФАСТАТ» в отношении обработки персональных данных (далее «Политика») определяет принципы, цели, порядок и условия обработки персональных данных Обществом с ограниченной ответственностью </w:t>
      </w:r>
      <w:r>
        <w:t>«АЛЬФАСТАТ» (</w:t>
      </w:r>
      <w:proofErr w:type="spellStart"/>
      <w:r>
        <w:t>далее</w:t>
      </w:r>
      <w:proofErr w:type="spellEnd"/>
      <w:r>
        <w:t xml:space="preserve"> </w:t>
      </w:r>
      <w:r w:rsidR="00A9020E">
        <w:t>-</w:t>
      </w:r>
      <w:r>
        <w:t xml:space="preserve"> «</w:t>
      </w:r>
      <w:proofErr w:type="spellStart"/>
      <w:r>
        <w:t>Оператор</w:t>
      </w:r>
      <w:proofErr w:type="spellEnd"/>
      <w:r>
        <w:t>»).</w:t>
      </w:r>
    </w:p>
    <w:p w:rsidR="00EB56E4" w:rsidRDefault="00000000">
      <w:pPr>
        <w:spacing w:after="60"/>
      </w:pPr>
      <w:r>
        <w:t>1.2. Сведения об Операторе:</w:t>
      </w:r>
    </w:p>
    <w:p w:rsidR="00EB56E4" w:rsidRDefault="00000000">
      <w:pPr>
        <w:pStyle w:val="a0"/>
        <w:spacing w:after="40"/>
        <w:ind w:left="312" w:hanging="142"/>
      </w:pPr>
      <w:r>
        <w:t>ООО «АЛЬФАСТАТ»;</w:t>
      </w:r>
    </w:p>
    <w:p w:rsidR="00EB56E4" w:rsidRDefault="00000000">
      <w:pPr>
        <w:pStyle w:val="a0"/>
        <w:spacing w:after="40"/>
        <w:ind w:left="312" w:hanging="142"/>
      </w:pPr>
      <w:r>
        <w:t>ОГРН 1247700499859;</w:t>
      </w:r>
    </w:p>
    <w:p w:rsidR="00EB56E4" w:rsidRDefault="00000000">
      <w:pPr>
        <w:pStyle w:val="a0"/>
        <w:spacing w:after="40"/>
        <w:ind w:left="312" w:hanging="142"/>
      </w:pPr>
      <w:r>
        <w:t>ИНН 9726080563; КПП 772601001;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юридический адрес: 117105, г. Москва, Варшавское шоссе, д. 28А;</w:t>
      </w:r>
    </w:p>
    <w:p w:rsidR="00EB56E4" w:rsidRDefault="00000000">
      <w:pPr>
        <w:pStyle w:val="a0"/>
        <w:spacing w:after="40"/>
        <w:ind w:left="312" w:hanging="142"/>
      </w:pPr>
      <w:proofErr w:type="spellStart"/>
      <w:r>
        <w:t>сайт</w:t>
      </w:r>
      <w:proofErr w:type="spellEnd"/>
      <w:r>
        <w:t>: https://alfastat.ru/;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>
        <w:t>e</w:t>
      </w:r>
      <w:r w:rsidRPr="00A9020E">
        <w:rPr>
          <w:lang w:val="ru-RU"/>
        </w:rPr>
        <w:t>-</w:t>
      </w:r>
      <w:r>
        <w:t>mail</w:t>
      </w:r>
      <w:r w:rsidRPr="00A9020E">
        <w:rPr>
          <w:lang w:val="ru-RU"/>
        </w:rPr>
        <w:t xml:space="preserve"> для обращений по вопросам персональных данных: </w:t>
      </w:r>
      <w:r>
        <w:t>inbox</w:t>
      </w:r>
      <w:r w:rsidRPr="00A9020E">
        <w:rPr>
          <w:lang w:val="ru-RU"/>
        </w:rPr>
        <w:t>@</w:t>
      </w:r>
      <w:proofErr w:type="spellStart"/>
      <w:r>
        <w:t>alfastat</w:t>
      </w:r>
      <w:proofErr w:type="spellEnd"/>
      <w:r w:rsidRPr="00A9020E">
        <w:rPr>
          <w:lang w:val="ru-RU"/>
        </w:rPr>
        <w:t>.</w:t>
      </w:r>
      <w:proofErr w:type="spellStart"/>
      <w:r>
        <w:t>ru</w:t>
      </w:r>
      <w:proofErr w:type="spellEnd"/>
      <w:r w:rsidRPr="00A9020E">
        <w:rPr>
          <w:lang w:val="ru-RU"/>
        </w:rPr>
        <w:t>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 xml:space="preserve">1.3. Политика применяется к персональным данным, которые Оператор получает при использовании сайта, платформы и иных сервисов </w:t>
      </w:r>
      <w:proofErr w:type="spellStart"/>
      <w:r>
        <w:t>Alfastat</w:t>
      </w:r>
      <w:proofErr w:type="spellEnd"/>
      <w:r w:rsidRPr="00A9020E">
        <w:rPr>
          <w:lang w:val="ru-RU"/>
        </w:rPr>
        <w:t>, при заполнении форм и направлении обращений, регистрации и использовании учетной записи, заключении и исполнении договоров, участии в мероприятиях, переписке, телефонных переговорах, взаимодействии в мессенджерах и иных коммуникациях с Оператором.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1.4. Политика разработана в соответствии с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 и иными применимыми нормативными правовыми актами Российской Федерации.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1.5. Политика является публичным документом и размещается в свободном доступе на сайте Оператора, в том числе на страницах, посредством которых осуществляется сбор персональных данных.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1.6. Согласие на обработку персональных данных, когда оно требуется законодательством, оформляется отдельно от настоящей Политики и иных документов, подтверждаемых субъектом персональных данных.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2. Основные понятия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b/>
          <w:lang w:val="ru-RU"/>
        </w:rPr>
        <w:t xml:space="preserve">Персональные данные </w:t>
      </w:r>
      <w:r w:rsidR="00A9020E">
        <w:rPr>
          <w:b/>
          <w:lang w:val="ru-RU"/>
        </w:rPr>
        <w:t>-</w:t>
      </w:r>
      <w:r w:rsidRPr="00A9020E">
        <w:rPr>
          <w:b/>
          <w:lang w:val="ru-RU"/>
        </w:rPr>
        <w:t xml:space="preserve"> </w:t>
      </w:r>
      <w:r w:rsidRPr="00A9020E">
        <w:rPr>
          <w:lang w:val="ru-RU"/>
        </w:rPr>
        <w:t>любая информация, относящаяся прямо или косвенно к определенному или определяемому физическому лицу.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b/>
          <w:lang w:val="ru-RU"/>
        </w:rPr>
        <w:t xml:space="preserve">Обработка персональных данных </w:t>
      </w:r>
      <w:r w:rsidR="00A9020E">
        <w:rPr>
          <w:b/>
          <w:lang w:val="ru-RU"/>
        </w:rPr>
        <w:t>-</w:t>
      </w:r>
      <w:r w:rsidRPr="00A9020E">
        <w:rPr>
          <w:b/>
          <w:lang w:val="ru-RU"/>
        </w:rPr>
        <w:t xml:space="preserve"> </w:t>
      </w:r>
      <w:r w:rsidRPr="00A9020E">
        <w:rPr>
          <w:lang w:val="ru-RU"/>
        </w:rPr>
        <w:t>любое действие или совокупность действий с персональными данными, совершаемых с использованием средств автоматизации или без них, включая сбор, запись, систематизацию, накопление, хранение, уточнение, извлечение, использование, передачу (предоставление, доступ), обезличивание, блокирование, удаление и уничтожение.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b/>
          <w:lang w:val="ru-RU"/>
        </w:rPr>
        <w:t xml:space="preserve">Субъект персональных данных </w:t>
      </w:r>
      <w:r w:rsidR="00A9020E">
        <w:rPr>
          <w:b/>
          <w:lang w:val="ru-RU"/>
        </w:rPr>
        <w:t>-</w:t>
      </w:r>
      <w:r w:rsidRPr="00A9020E">
        <w:rPr>
          <w:b/>
          <w:lang w:val="ru-RU"/>
        </w:rPr>
        <w:t xml:space="preserve"> </w:t>
      </w:r>
      <w:r w:rsidRPr="00A9020E">
        <w:rPr>
          <w:lang w:val="ru-RU"/>
        </w:rPr>
        <w:t>физическое лицо, к которому относятся персональные данные.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b/>
          <w:lang w:val="ru-RU"/>
        </w:rPr>
        <w:t xml:space="preserve">Автоматизированная обработка персональных данных </w:t>
      </w:r>
      <w:r w:rsidR="00A9020E">
        <w:rPr>
          <w:b/>
          <w:lang w:val="ru-RU"/>
        </w:rPr>
        <w:t>-</w:t>
      </w:r>
      <w:r w:rsidRPr="00A9020E">
        <w:rPr>
          <w:b/>
          <w:lang w:val="ru-RU"/>
        </w:rPr>
        <w:t xml:space="preserve"> </w:t>
      </w:r>
      <w:r w:rsidRPr="00A9020E">
        <w:rPr>
          <w:lang w:val="ru-RU"/>
        </w:rPr>
        <w:t>обработка персональных данных с помощью средств вычислительной техники.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b/>
          <w:lang w:val="ru-RU"/>
        </w:rPr>
        <w:t xml:space="preserve">Распространение персональных данных </w:t>
      </w:r>
      <w:r w:rsidR="00A9020E">
        <w:rPr>
          <w:b/>
          <w:lang w:val="ru-RU"/>
        </w:rPr>
        <w:t>-</w:t>
      </w:r>
      <w:r w:rsidRPr="00A9020E">
        <w:rPr>
          <w:b/>
          <w:lang w:val="ru-RU"/>
        </w:rPr>
        <w:t xml:space="preserve"> </w:t>
      </w:r>
      <w:r w:rsidRPr="00A9020E">
        <w:rPr>
          <w:lang w:val="ru-RU"/>
        </w:rPr>
        <w:t>действия, направленные на раскрытие персональных данных неопределенному кругу лиц.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b/>
          <w:lang w:val="ru-RU"/>
        </w:rPr>
        <w:t xml:space="preserve">Предоставление персональных данных </w:t>
      </w:r>
      <w:r w:rsidR="00A9020E">
        <w:rPr>
          <w:b/>
          <w:lang w:val="ru-RU"/>
        </w:rPr>
        <w:t>-</w:t>
      </w:r>
      <w:r w:rsidRPr="00A9020E">
        <w:rPr>
          <w:b/>
          <w:lang w:val="ru-RU"/>
        </w:rPr>
        <w:t xml:space="preserve"> </w:t>
      </w:r>
      <w:r w:rsidRPr="00A9020E">
        <w:rPr>
          <w:lang w:val="ru-RU"/>
        </w:rPr>
        <w:t>действия, направленные на раскрытие персональных данных определенному лицу или определенному кругу лиц.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3. Принципы и правовые основания обработки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3.1. Оператор обрабатывает персональные данные на законной и справедливой основе, в объеме, соответствующем заявленным целям, и не допускает обработку, несовместимую с целями сбора.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lastRenderedPageBreak/>
        <w:t>3.2. Оператор вправе осуществлять обработку при наличии одного или нескольких предусмотренных законом оснований, в том числе:</w:t>
      </w:r>
    </w:p>
    <w:p w:rsidR="00EB56E4" w:rsidRDefault="00000000">
      <w:pPr>
        <w:pStyle w:val="a0"/>
        <w:spacing w:after="40"/>
        <w:ind w:left="312" w:hanging="142"/>
      </w:pPr>
      <w:proofErr w:type="spellStart"/>
      <w:r>
        <w:t>согласия</w:t>
      </w:r>
      <w:proofErr w:type="spellEnd"/>
      <w:r>
        <w:t xml:space="preserve"> </w:t>
      </w:r>
      <w:proofErr w:type="spellStart"/>
      <w:r>
        <w:t>субъекта</w:t>
      </w:r>
      <w:proofErr w:type="spellEnd"/>
      <w:r>
        <w:t xml:space="preserve"> </w:t>
      </w:r>
      <w:proofErr w:type="spellStart"/>
      <w:r>
        <w:t>персональных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>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 xml:space="preserve">необходимости заключения и (или) исполнения договора, стороной, выгодоприобретателем или </w:t>
      </w:r>
      <w:proofErr w:type="gramStart"/>
      <w:r w:rsidRPr="00A9020E">
        <w:rPr>
          <w:lang w:val="ru-RU"/>
        </w:rPr>
        <w:t>поручителем</w:t>
      </w:r>
      <w:proofErr w:type="gramEnd"/>
      <w:r w:rsidRPr="00A9020E">
        <w:rPr>
          <w:lang w:val="ru-RU"/>
        </w:rPr>
        <w:t xml:space="preserve"> по которому является субъект персональных данных, либо заключения договора по инициативе субъекта;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необходимости исполнения обязанностей и полномочий, возложенных на Оператора законодательством Российской Федерации;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необходимости осуществления прав и законных интересов Оператора или третьих лиц при условии, что при этом не нарушаются права и свободы субъекта персональных данных;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иных оснований, прямо предусмотренных законодательством Российской Федерации.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3.3. Предоставление отдельных персональных данных может являться необходимым для заключения договора, предоставления доступа к сервису, ответа на запрос либо исполнения требований законодательства. В соответствующих случаях Оператор вправе отказать в совершении действия, объективно невозможного без необходимых данных.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4. Категории субъектов и состав обрабатываемых данных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4.1. Оператор может обрабатывать персональные данные следующих категорий субъектов: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посетители сайта и пользователи цифровых сервисов Оператора;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лица, направляющие заявки, запросы, обращения или запрашивающие демонстрацию/консультацию;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 xml:space="preserve">потенциальные и действующие клиенты </w:t>
      </w:r>
      <w:r w:rsidR="00A9020E">
        <w:rPr>
          <w:lang w:val="ru-RU"/>
        </w:rPr>
        <w:t>-</w:t>
      </w:r>
      <w:r w:rsidRPr="00A9020E">
        <w:rPr>
          <w:lang w:val="ru-RU"/>
        </w:rPr>
        <w:t xml:space="preserve"> физические лица, а также представители, работники и контактные лица клиентов и контрагентов;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 xml:space="preserve">пользователи платформы </w:t>
      </w:r>
      <w:proofErr w:type="spellStart"/>
      <w:r>
        <w:t>Alfastat</w:t>
      </w:r>
      <w:proofErr w:type="spellEnd"/>
      <w:r w:rsidRPr="00A9020E">
        <w:rPr>
          <w:lang w:val="ru-RU"/>
        </w:rPr>
        <w:t xml:space="preserve"> и иных продуктов Оператора;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участники мероприятий, вебинаров, презентаций, исследований и иных активностей Оператора;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иные лица, вступающие во взаимодействие с Оператором.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4.2. В зависимости от цели Оператор может обрабатывать:</w:t>
      </w:r>
    </w:p>
    <w:p w:rsidR="00EB56E4" w:rsidRDefault="00000000">
      <w:pPr>
        <w:pStyle w:val="a0"/>
        <w:spacing w:after="40"/>
        <w:ind w:left="312" w:hanging="142"/>
      </w:pPr>
      <w:proofErr w:type="spellStart"/>
      <w:r>
        <w:t>фамилию</w:t>
      </w:r>
      <w:proofErr w:type="spellEnd"/>
      <w:r>
        <w:t xml:space="preserve">, </w:t>
      </w:r>
      <w:proofErr w:type="spellStart"/>
      <w:r>
        <w:t>имя</w:t>
      </w:r>
      <w:proofErr w:type="spellEnd"/>
      <w:r>
        <w:t xml:space="preserve">, </w:t>
      </w:r>
      <w:proofErr w:type="spellStart"/>
      <w:r>
        <w:t>отчество</w:t>
      </w:r>
      <w:proofErr w:type="spellEnd"/>
      <w:r>
        <w:t>;</w:t>
      </w:r>
    </w:p>
    <w:p w:rsidR="00EB56E4" w:rsidRDefault="00000000">
      <w:pPr>
        <w:pStyle w:val="a0"/>
        <w:spacing w:after="40"/>
        <w:ind w:left="312" w:hanging="142"/>
      </w:pPr>
      <w:r>
        <w:t>номер телефона;</w:t>
      </w:r>
    </w:p>
    <w:p w:rsidR="00EB56E4" w:rsidRDefault="00000000">
      <w:pPr>
        <w:pStyle w:val="a0"/>
        <w:spacing w:after="40"/>
        <w:ind w:left="312" w:hanging="142"/>
      </w:pPr>
      <w:r>
        <w:t>адрес электронной почты;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наименование организации, должность, сведения о профессиональной роли и деловых полномочиях;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содержание заявки, обращения, переписки и иные сведения, добровольно сообщенные субъектом;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данные учетной записи, сведения об авторизации, настройках и действиях пользователя в сервисах Оператора;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сведения, необходимые для заключения и исполнения договоров, идентификации стороны/представителя и ведения взаиморасчетов;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>
        <w:t>IP</w:t>
      </w:r>
      <w:r w:rsidRPr="00A9020E">
        <w:rPr>
          <w:lang w:val="ru-RU"/>
        </w:rPr>
        <w:t xml:space="preserve">-адрес, </w:t>
      </w:r>
      <w:r>
        <w:t>cookie</w:t>
      </w:r>
      <w:r w:rsidRPr="00A9020E">
        <w:rPr>
          <w:lang w:val="ru-RU"/>
        </w:rPr>
        <w:t xml:space="preserve"> и иные онлайн-идентификаторы, сведения о браузере, устройстве, операционной системе, дате и времени обращения к сервису, источнике перехода и действиях на сайте;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технические журналы, события безопасности и иные данные, необходимые для эксплуатации, защиты и развития информационных систем.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4.3. Оператор не осуществляет целенаправленный сбор специальных категорий персональных данных и биометрических персональных данных через общедоступные формы сайта, если иное прямо не предусмотрено отдельным процессом и законным основанием. Пользователям не следует указывать такие сведения в свободных полях форм без необходимости.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lastRenderedPageBreak/>
        <w:t>5. Цели обработки, данные и сроки</w:t>
      </w:r>
    </w:p>
    <w:p w:rsidR="00EB56E4" w:rsidRPr="00A9020E" w:rsidRDefault="00000000">
      <w:pPr>
        <w:pStyle w:val="21"/>
        <w:rPr>
          <w:lang w:val="ru-RU"/>
        </w:rPr>
      </w:pPr>
      <w:r w:rsidRPr="00A9020E">
        <w:rPr>
          <w:lang w:val="ru-RU"/>
        </w:rPr>
        <w:t>5.1. Обработка заявок, обращений и коммерческих запросов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Цель:</w:t>
      </w:r>
      <w:r w:rsidRPr="00A9020E">
        <w:rPr>
          <w:lang w:val="ru-RU"/>
        </w:rPr>
        <w:t xml:space="preserve"> прием и обработка заявок, установление и поддержание деловой связи, проведение консультаций и демонстраций, подготовка предложений, переговоры, сопровождение потенциальной сделки и история взаимодействия.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Данные:</w:t>
      </w:r>
      <w:r w:rsidRPr="00A9020E">
        <w:rPr>
          <w:lang w:val="ru-RU"/>
        </w:rPr>
        <w:t xml:space="preserve"> имя, фамилия (при наличии), телефон, </w:t>
      </w:r>
      <w:r>
        <w:t>e</w:t>
      </w:r>
      <w:r w:rsidRPr="00A9020E">
        <w:rPr>
          <w:lang w:val="ru-RU"/>
        </w:rPr>
        <w:t>-</w:t>
      </w:r>
      <w:r>
        <w:t>mail</w:t>
      </w:r>
      <w:r w:rsidRPr="00A9020E">
        <w:rPr>
          <w:lang w:val="ru-RU"/>
        </w:rPr>
        <w:t>, компания, должность, содержание обращения, сведения о коммуникациях и иные данные, предоставленные субъектом в связи с запросом.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Субъекты:</w:t>
      </w:r>
      <w:r w:rsidRPr="00A9020E">
        <w:rPr>
          <w:lang w:val="ru-RU"/>
        </w:rPr>
        <w:t xml:space="preserve"> заявители, потенциальные клиенты, представители и контактные лица организаций.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Основания:</w:t>
      </w:r>
      <w:r w:rsidRPr="00A9020E">
        <w:rPr>
          <w:lang w:val="ru-RU"/>
        </w:rPr>
        <w:t xml:space="preserve"> согласие субъекта; действия по инициативе субъекта до заключения договора; осуществление прав и законных интересов Оператора в допустимых законом случаях.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Срок:</w:t>
      </w:r>
      <w:r w:rsidRPr="00A9020E">
        <w:rPr>
          <w:lang w:val="ru-RU"/>
        </w:rPr>
        <w:t xml:space="preserve"> до достижения цели обработки, прекращения делового взаимодействия либо утраты необходимости в данных; при отсутствии иного законного основания </w:t>
      </w:r>
      <w:r w:rsidR="00A9020E">
        <w:rPr>
          <w:lang w:val="ru-RU"/>
        </w:rPr>
        <w:t>-</w:t>
      </w:r>
      <w:r w:rsidRPr="00A9020E">
        <w:rPr>
          <w:lang w:val="ru-RU"/>
        </w:rPr>
        <w:t xml:space="preserve"> не более 5 лет с даты последнего содержательного взаимодействия с субъектом.</w:t>
      </w:r>
    </w:p>
    <w:p w:rsidR="00EB56E4" w:rsidRPr="00A9020E" w:rsidRDefault="00000000">
      <w:pPr>
        <w:pStyle w:val="21"/>
        <w:rPr>
          <w:lang w:val="ru-RU"/>
        </w:rPr>
      </w:pPr>
      <w:r w:rsidRPr="00A9020E">
        <w:rPr>
          <w:lang w:val="ru-RU"/>
        </w:rPr>
        <w:t>5.2. Заключение и исполнение договоров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Цель:</w:t>
      </w:r>
      <w:r w:rsidRPr="00A9020E">
        <w:rPr>
          <w:lang w:val="ru-RU"/>
        </w:rPr>
        <w:t xml:space="preserve"> подготовка, заключение, исполнение, изменение и прекращение договоров, предоставление сервиса, расчеты, документооборот, претензионная работа и защита прав Оператора.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Данные:</w:t>
      </w:r>
      <w:r w:rsidRPr="00A9020E">
        <w:rPr>
          <w:lang w:val="ru-RU"/>
        </w:rPr>
        <w:t xml:space="preserve"> ФИО, контактные данные, должность и полномочия представителя, сведения о стороне договора, реквизиты и иные данные, необходимые для исполнения обязательств.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Субъекты:</w:t>
      </w:r>
      <w:r w:rsidRPr="00A9020E">
        <w:rPr>
          <w:lang w:val="ru-RU"/>
        </w:rPr>
        <w:t xml:space="preserve"> клиенты, контрагенты, их представители, работники и контактные лица.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Основания:</w:t>
      </w:r>
      <w:r w:rsidRPr="00A9020E">
        <w:rPr>
          <w:lang w:val="ru-RU"/>
        </w:rPr>
        <w:t xml:space="preserve"> заключение и исполнение договора; выполнение требований законодательства; осуществление и защита прав и законных интересов Оператора.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Срок:</w:t>
      </w:r>
      <w:r w:rsidRPr="00A9020E">
        <w:rPr>
          <w:lang w:val="ru-RU"/>
        </w:rPr>
        <w:t xml:space="preserve"> в течение действия соответствующих отношений и далее в течение сроков хранения документов, исковой давности и иных сроков, установленных законодательством Российской Федерации или необходимых для защиты прав Оператора.</w:t>
      </w:r>
    </w:p>
    <w:p w:rsidR="00EB56E4" w:rsidRPr="00A9020E" w:rsidRDefault="00000000">
      <w:pPr>
        <w:pStyle w:val="21"/>
        <w:rPr>
          <w:lang w:val="ru-RU"/>
        </w:rPr>
      </w:pPr>
      <w:r w:rsidRPr="00A9020E">
        <w:rPr>
          <w:lang w:val="ru-RU"/>
        </w:rPr>
        <w:t>5.3. Предоставление доступа к платформе и техническая поддержка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Цель:</w:t>
      </w:r>
      <w:r w:rsidRPr="00A9020E">
        <w:rPr>
          <w:lang w:val="ru-RU"/>
        </w:rPr>
        <w:t xml:space="preserve"> регистрация и администрирование учетных записей, авторизация, предоставление функциональности сервиса, поддержка пользователей, восстановление доступа, диагностика и устранение ошибок.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Данные:</w:t>
      </w:r>
      <w:r w:rsidRPr="00A9020E">
        <w:rPr>
          <w:lang w:val="ru-RU"/>
        </w:rPr>
        <w:t xml:space="preserve"> ФИО/имя пользователя, </w:t>
      </w:r>
      <w:r>
        <w:t>e</w:t>
      </w:r>
      <w:r w:rsidRPr="00A9020E">
        <w:rPr>
          <w:lang w:val="ru-RU"/>
        </w:rPr>
        <w:t>-</w:t>
      </w:r>
      <w:r>
        <w:t>mail</w:t>
      </w:r>
      <w:r w:rsidRPr="00A9020E">
        <w:rPr>
          <w:lang w:val="ru-RU"/>
        </w:rPr>
        <w:t>, телефон при наличии, данные учетной записи, роль/организация, журналы действий, технические сведения и содержание обращений в поддержку.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Субъекты:</w:t>
      </w:r>
      <w:r w:rsidRPr="00A9020E">
        <w:rPr>
          <w:lang w:val="ru-RU"/>
        </w:rPr>
        <w:t xml:space="preserve"> пользователи платформы и представители клиентов.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Основания:</w:t>
      </w:r>
      <w:r w:rsidRPr="00A9020E">
        <w:rPr>
          <w:lang w:val="ru-RU"/>
        </w:rPr>
        <w:t xml:space="preserve"> исполнение договора; согласие в случаях, когда оно требуется; законные интересы Оператора по обеспечению работоспособности и безопасности сервиса.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Срок:</w:t>
      </w:r>
      <w:r w:rsidRPr="00A9020E">
        <w:rPr>
          <w:lang w:val="ru-RU"/>
        </w:rPr>
        <w:t xml:space="preserve"> в течение использования сервиса и далее в течение срока, необходимого для поддержки, разрешения споров, защиты прав и выполнения обязательных требований; как правило </w:t>
      </w:r>
      <w:r w:rsidR="00A9020E">
        <w:rPr>
          <w:lang w:val="ru-RU"/>
        </w:rPr>
        <w:t>-</w:t>
      </w:r>
      <w:r w:rsidRPr="00A9020E">
        <w:rPr>
          <w:lang w:val="ru-RU"/>
        </w:rPr>
        <w:t xml:space="preserve"> до 3 лет после прекращения учетной записи, если более длительный срок не вытекает из договора или закона.</w:t>
      </w:r>
    </w:p>
    <w:p w:rsidR="00EB56E4" w:rsidRPr="00A9020E" w:rsidRDefault="00000000">
      <w:pPr>
        <w:pStyle w:val="21"/>
        <w:rPr>
          <w:lang w:val="ru-RU"/>
        </w:rPr>
      </w:pPr>
      <w:r w:rsidRPr="00A9020E">
        <w:rPr>
          <w:lang w:val="ru-RU"/>
        </w:rPr>
        <w:t>5.4. Информационные и рекламные коммуникации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Цель:</w:t>
      </w:r>
      <w:r w:rsidRPr="00A9020E">
        <w:rPr>
          <w:lang w:val="ru-RU"/>
        </w:rPr>
        <w:t xml:space="preserve"> информирование о продуктах, функциях, мероприятиях, исследованиях, специальных предложениях и иных предложениях </w:t>
      </w:r>
      <w:proofErr w:type="spellStart"/>
      <w:r>
        <w:t>Alfastat</w:t>
      </w:r>
      <w:proofErr w:type="spellEnd"/>
      <w:r w:rsidRPr="00A9020E">
        <w:rPr>
          <w:lang w:val="ru-RU"/>
        </w:rPr>
        <w:t>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Данные:</w:t>
      </w:r>
      <w:r w:rsidRPr="00A9020E">
        <w:rPr>
          <w:lang w:val="ru-RU"/>
        </w:rPr>
        <w:t xml:space="preserve"> имя, телефон, </w:t>
      </w:r>
      <w:r>
        <w:t>e</w:t>
      </w:r>
      <w:r w:rsidRPr="00A9020E">
        <w:rPr>
          <w:lang w:val="ru-RU"/>
        </w:rPr>
        <w:t>-</w:t>
      </w:r>
      <w:r>
        <w:t>mail</w:t>
      </w:r>
      <w:r w:rsidRPr="00A9020E">
        <w:rPr>
          <w:lang w:val="ru-RU"/>
        </w:rPr>
        <w:t>, компания, должность, сведения об интересе к продуктам и истории коммуникаций.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lastRenderedPageBreak/>
        <w:t>Субъекты:</w:t>
      </w:r>
      <w:r w:rsidRPr="00A9020E">
        <w:rPr>
          <w:lang w:val="ru-RU"/>
        </w:rPr>
        <w:t xml:space="preserve"> клиенты и потенциальные клиенты, предоставившие соответствующее согласие, либо иные лица при наличии законного основания.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Основания:</w:t>
      </w:r>
      <w:r w:rsidRPr="00A9020E">
        <w:rPr>
          <w:lang w:val="ru-RU"/>
        </w:rPr>
        <w:t xml:space="preserve"> предварительное согласие адресата на рекламу и обработку данных для соответствующей цели </w:t>
      </w:r>
      <w:r w:rsidR="00A9020E">
        <w:rPr>
          <w:lang w:val="ru-RU"/>
        </w:rPr>
        <w:t>-</w:t>
      </w:r>
      <w:r w:rsidRPr="00A9020E">
        <w:rPr>
          <w:lang w:val="ru-RU"/>
        </w:rPr>
        <w:t xml:space="preserve"> когда такое согласие требуется законом; иные основания, прямо допускаемые законодательством.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Срок:</w:t>
      </w:r>
      <w:r w:rsidRPr="00A9020E">
        <w:rPr>
          <w:lang w:val="ru-RU"/>
        </w:rPr>
        <w:t xml:space="preserve"> до отзыва согласия, прекращения соответствующей цели либо истечения указанного в согласии срока; при отсутствии иного основания обработка прекращается после получения отказа от рекламных коммуникаций.</w:t>
      </w:r>
    </w:p>
    <w:p w:rsidR="00EB56E4" w:rsidRPr="00A9020E" w:rsidRDefault="00000000">
      <w:pPr>
        <w:pStyle w:val="21"/>
        <w:rPr>
          <w:lang w:val="ru-RU"/>
        </w:rPr>
      </w:pPr>
      <w:r w:rsidRPr="00A9020E">
        <w:rPr>
          <w:lang w:val="ru-RU"/>
        </w:rPr>
        <w:t>5.5. Аналитика, развитие и безопасность сайта и сервисов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Цель:</w:t>
      </w:r>
      <w:r w:rsidRPr="00A9020E">
        <w:rPr>
          <w:lang w:val="ru-RU"/>
        </w:rPr>
        <w:t xml:space="preserve"> обеспечение работоспособности, информационной безопасности, предотвращение злоупотреблений, анализ использования сайта и сервиса, улучшение продуктов, интерфейсов и пользовательского опыта.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Данные:</w:t>
      </w:r>
      <w:r w:rsidRPr="00A9020E">
        <w:rPr>
          <w:lang w:val="ru-RU"/>
        </w:rPr>
        <w:t xml:space="preserve"> </w:t>
      </w:r>
      <w:r>
        <w:t>IP</w:t>
      </w:r>
      <w:r w:rsidRPr="00A9020E">
        <w:rPr>
          <w:lang w:val="ru-RU"/>
        </w:rPr>
        <w:t xml:space="preserve">-адрес, </w:t>
      </w:r>
      <w:r>
        <w:t>cookie</w:t>
      </w:r>
      <w:r w:rsidRPr="00A9020E">
        <w:rPr>
          <w:lang w:val="ru-RU"/>
        </w:rPr>
        <w:t xml:space="preserve"> и иные идентификаторы, сведения об устройстве и браузере, события и действия на сайте/в сервисе, технические журналы и иные технические данные.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Субъекты:</w:t>
      </w:r>
      <w:r w:rsidRPr="00A9020E">
        <w:rPr>
          <w:lang w:val="ru-RU"/>
        </w:rPr>
        <w:t xml:space="preserve"> посетители сайта и пользователи сервисов.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Основания:</w:t>
      </w:r>
      <w:r w:rsidRPr="00A9020E">
        <w:rPr>
          <w:lang w:val="ru-RU"/>
        </w:rPr>
        <w:t xml:space="preserve"> согласие в части необязательных аналитических/маркетинговых технологий, когда оно требуется; законные интересы Оператора в обеспечении безопасности и технической работоспособности; исполнение договора.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Срок:</w:t>
      </w:r>
      <w:r w:rsidRPr="00A9020E">
        <w:rPr>
          <w:lang w:val="ru-RU"/>
        </w:rPr>
        <w:t xml:space="preserve"> в течение периода, необходимого для соответствующей технической/аналитической цели; данные веб-аналитики и </w:t>
      </w:r>
      <w:r>
        <w:t>cookie</w:t>
      </w:r>
      <w:r w:rsidRPr="00A9020E">
        <w:rPr>
          <w:lang w:val="ru-RU"/>
        </w:rPr>
        <w:t xml:space="preserve"> хранятся в пределах срока действия соответствующих идентификаторов/настроек, а журналы безопасности </w:t>
      </w:r>
      <w:r w:rsidR="00A9020E">
        <w:rPr>
          <w:lang w:val="ru-RU"/>
        </w:rPr>
        <w:t>-</w:t>
      </w:r>
      <w:r w:rsidRPr="00A9020E">
        <w:rPr>
          <w:lang w:val="ru-RU"/>
        </w:rPr>
        <w:t xml:space="preserve"> в пределах сроков, установленных внутренними правилами Оператора и требованиями законодательства.</w:t>
      </w:r>
    </w:p>
    <w:p w:rsidR="00EB56E4" w:rsidRPr="00A9020E" w:rsidRDefault="00000000">
      <w:pPr>
        <w:pStyle w:val="21"/>
        <w:rPr>
          <w:lang w:val="ru-RU"/>
        </w:rPr>
      </w:pPr>
      <w:r w:rsidRPr="00A9020E">
        <w:rPr>
          <w:lang w:val="ru-RU"/>
        </w:rPr>
        <w:t>5.6. Проведение мероприятий и профессиональных активностей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Цель:</w:t>
      </w:r>
      <w:r w:rsidRPr="00A9020E">
        <w:rPr>
          <w:lang w:val="ru-RU"/>
        </w:rPr>
        <w:t xml:space="preserve"> регистрация и участие в мероприятиях, вебинарах, презентациях, исследованиях, опросах, конкурсах и иных активностях, связь с участниками и подведение итогов.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Данные:</w:t>
      </w:r>
      <w:r w:rsidRPr="00A9020E">
        <w:rPr>
          <w:lang w:val="ru-RU"/>
        </w:rPr>
        <w:t xml:space="preserve"> имя, контактные данные, компания, должность, сведения о регистрации/участии и иные данные, необходимые для конкретной активности.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Субъекты:</w:t>
      </w:r>
      <w:r w:rsidRPr="00A9020E">
        <w:rPr>
          <w:lang w:val="ru-RU"/>
        </w:rPr>
        <w:t xml:space="preserve"> участники и заявители.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Основания:</w:t>
      </w:r>
      <w:r w:rsidRPr="00A9020E">
        <w:rPr>
          <w:lang w:val="ru-RU"/>
        </w:rPr>
        <w:t xml:space="preserve"> согласие; исполнение условий соответствующей активности; законные интересы Оператора в допустимых случаях.</w:t>
      </w:r>
    </w:p>
    <w:p w:rsidR="00EB56E4" w:rsidRPr="00A9020E" w:rsidRDefault="00000000">
      <w:pPr>
        <w:rPr>
          <w:lang w:val="ru-RU"/>
        </w:rPr>
      </w:pPr>
      <w:r w:rsidRPr="00A9020E">
        <w:rPr>
          <w:b/>
          <w:lang w:val="ru-RU"/>
        </w:rPr>
        <w:t>Срок:</w:t>
      </w:r>
      <w:r w:rsidRPr="00A9020E">
        <w:rPr>
          <w:lang w:val="ru-RU"/>
        </w:rPr>
        <w:t xml:space="preserve"> до достижения цели и завершения сопутствующей коммуникации; при отсутствии иного основания </w:t>
      </w:r>
      <w:r w:rsidR="00A9020E">
        <w:rPr>
          <w:lang w:val="ru-RU"/>
        </w:rPr>
        <w:t>-</w:t>
      </w:r>
      <w:r w:rsidRPr="00A9020E">
        <w:rPr>
          <w:lang w:val="ru-RU"/>
        </w:rPr>
        <w:t xml:space="preserve"> как правило, не более 3 лет после завершения соответствующей активности.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6. Способы и условия обработки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6.1. Оператор осуществляет обработку с использованием средств автоматизации и без использования таких средств.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6.2. В отношении персональных данных могут совершаться следующие действия: сбор, запись, систематизация, накопление, хранение, уточнение, обновление, изменение, извлечение, использование, предоставление и доступ, обезличивание, блокирование, удаление и уничтожение, а также иные действия, предусмотренные законодательством.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6.3. Персональные данные могут поступать Оператору непосредственно от субъекта, от его работодателя/представляемой организации, от контрагента, из открытых источников в случаях, допускаемых законом, а также посредством используемых Оператором информационных систем и коммуникационных каналов.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lastRenderedPageBreak/>
        <w:t>6.4. Оператор вправе обрабатывать данные в собственных информационных системах и с привлечением лиц, осуществляющих обработку по поручению Оператора, при наличии предусмотренных законом и договором условий.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7. Привлечение третьих лиц и используемые сервисы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7.1. Для обеспечения работы бизнеса, сайта и продуктов Оператор вправе привлекать третьих лиц и использовать внешние информационные системы, если это необходимо для заявленных целей обработки и соответствует законодательству Российской Федерации.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7.2. К таким лицам и сервисам могут относиться, в частности: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провайдеры хостинга, облачной инфраструктуры, резервного копирования и информационной безопасности;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>
        <w:t>CRM</w:t>
      </w:r>
      <w:r w:rsidRPr="00A9020E">
        <w:rPr>
          <w:lang w:val="ru-RU"/>
        </w:rPr>
        <w:t>-системы и иные системы учета взаимодействия с клиентами;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сервисы электронных форм и сбора заявок, включая Яндекс Формы;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сервисы веб-аналитики, включая Яндекс Метрику;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 xml:space="preserve">сервисы электронной почты, телефонии, </w:t>
      </w:r>
      <w:r>
        <w:t>SMS</w:t>
      </w:r>
      <w:r w:rsidRPr="00A9020E">
        <w:rPr>
          <w:lang w:val="ru-RU"/>
        </w:rPr>
        <w:t xml:space="preserve"> и мессенджеры;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сервисы электронного документооборота, бухгалтерского и договорного сопровождения;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 xml:space="preserve">платежные и банковские организации </w:t>
      </w:r>
      <w:r w:rsidR="00A9020E">
        <w:rPr>
          <w:lang w:val="ru-RU"/>
        </w:rPr>
        <w:t>-</w:t>
      </w:r>
      <w:r w:rsidRPr="00A9020E">
        <w:rPr>
          <w:lang w:val="ru-RU"/>
        </w:rPr>
        <w:t xml:space="preserve"> в пределах, необходимых для расчетов;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подрядчики по технической поддержке, разработке, сопровождению и информационной безопасности;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иные контрагенты, участие которых объективно необходимо для достижения целей обработки.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7.3. Если третье лицо обрабатывает персональные данные по поручению Оператора, объем, перечень операций, цели обработки, требования к конфиденциальности и безопасности определяются договором или иным документом, соответствующим требованиям законодательства.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7.4. Передача данных третьим лицам не означает предоставление им права использовать персональные данные для собственных несовместимых целей, если такое право не предусмотрено законом или отдельным законным основанием.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7.5. Оператор вправе изменять состав используемых сервисов и подрядчиков без внесения изменений в настоящую Политику, если цели, категории данных и правовые основания обработки существенно не меняются и соблюдаются требования законодательства Российской Федерации.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 xml:space="preserve">8. Файлы </w:t>
      </w:r>
      <w:r>
        <w:t>cookie</w:t>
      </w:r>
      <w:r w:rsidRPr="00A9020E">
        <w:rPr>
          <w:lang w:val="ru-RU"/>
        </w:rPr>
        <w:t xml:space="preserve"> и технологии веб-аналитики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 xml:space="preserve">8.1. Сайт и сервисы Оператора могут использовать </w:t>
      </w:r>
      <w:r>
        <w:t>cookie</w:t>
      </w:r>
      <w:r w:rsidRPr="00A9020E">
        <w:rPr>
          <w:lang w:val="ru-RU"/>
        </w:rPr>
        <w:t>, пиксели, локальное хранилище и аналогичные технологии для обеспечения работы, сохранения настроек, безопасности, аналитики и улучшения пользовательского опыта.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8.2. Технически необходимые технологии могут использоваться в объеме, необходимом для функционирования и защиты сайта/сервиса.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8.3. Необязательные аналитические и маркетинговые технологии применяются при наличии необходимого согласия пользователя, если такое согласие требуется законодательством.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 xml:space="preserve">8.4. Пользователь может ограничить или удалить </w:t>
      </w:r>
      <w:r>
        <w:t>cookie</w:t>
      </w:r>
      <w:r w:rsidRPr="00A9020E">
        <w:rPr>
          <w:lang w:val="ru-RU"/>
        </w:rPr>
        <w:t xml:space="preserve"> через настройки браузера и/или доступный на сайте механизм управления </w:t>
      </w:r>
      <w:r>
        <w:t>cookie</w:t>
      </w:r>
      <w:r w:rsidRPr="00A9020E">
        <w:rPr>
          <w:lang w:val="ru-RU"/>
        </w:rPr>
        <w:t xml:space="preserve">. Отключение отдельных технически необходимых </w:t>
      </w:r>
      <w:r>
        <w:t>cookie</w:t>
      </w:r>
      <w:r w:rsidRPr="00A9020E">
        <w:rPr>
          <w:lang w:val="ru-RU"/>
        </w:rPr>
        <w:t xml:space="preserve"> может повлиять на работу сайта или сервиса.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9. Локализация и трансграничная передача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 xml:space="preserve">9.1. При сборе персональных данных граждан Российской Федерации посредством сети </w:t>
      </w:r>
      <w:proofErr w:type="gramStart"/>
      <w:r w:rsidRPr="00A9020E">
        <w:rPr>
          <w:lang w:val="ru-RU"/>
        </w:rPr>
        <w:t>Интернет Оператор</w:t>
      </w:r>
      <w:proofErr w:type="gramEnd"/>
      <w:r w:rsidRPr="00A9020E">
        <w:rPr>
          <w:lang w:val="ru-RU"/>
        </w:rPr>
        <w:t xml:space="preserve"> обеспечивает выполнение требований законодательства Российской Федерации о локализации персональных данных.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 xml:space="preserve">9.2. Если для достижения законной цели возникает необходимость трансграничной передачи персональных данных, Оператор осуществляет такую передачу только при соблюдении требований </w:t>
      </w:r>
      <w:r w:rsidRPr="00A9020E">
        <w:rPr>
          <w:lang w:val="ru-RU"/>
        </w:rPr>
        <w:lastRenderedPageBreak/>
        <w:t>законодательства Российской Федерации, включая выполнение применимых уведомительных и иных процедур до начала передачи.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9.3. Настоящая Политика не означает, что трансграничная передача осуществляется постоянно или в отношении всех субъектов; ее фактическое наличие определяется используемыми Оператором процессами и сервисами.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10. Конфиденциальность и безопасность персональных данных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10.1. Оператор принимает необходимые и достаточные правовые, организационные и технические меры, направленные на защиту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 w:rsidR="00EB56E4" w:rsidRDefault="00000000">
      <w:pPr>
        <w:spacing w:after="60"/>
      </w:pPr>
      <w:r>
        <w:t>10.2. Оператор, в частности: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назначает лицо, ответственное за организацию обработки персональных данных;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принимает локальные нормативные акты и определяет правила доступа к персональным данным;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ограничивает доступ к данным кругом лиц, которым он необходим для исполнения обязанностей;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применяет технические и организационные меры защиты информационных систем;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осуществляет контроль соблюдения требований законодательства и внутренних правил;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принимает меры по выявлению, расследованию и устранению последствий инцидентов.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11. Хранение, прекращение обработки и уничтожение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11.1. Персональные данные хранятся в форме, позволяющей определить субъекта, не дольше, чем этого требуют цели обработки, договор, законодательство Российской Федерации, сроки исковой давности либо необходимость защиты прав и законных интересов Оператора.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11.2. При достижении цели обработки, отзыве согласия или получении требования о прекращении обработки Оператор прекращает обработку и уничтожает персональные данные в установленные законом сроки, если отсутствует иное законное основание для их дальнейшей обработки.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11.3. Отзыв согласия не прекращает обработку данных, осуществляемую на ином самостоятельном законном основании, в том числе в целях исполнения договора, выполнения требований законодательства, ведения обязательного учета, рассмотрения споров и защиты прав Оператора.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11.4. Уничтожение осуществляется способом, исключающим дальнейшее использование данных, с документальным подтверждением в случаях, когда такое подтверждение требуется законодательством или внутренними документами Оператора.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12. Права субъектов персональных данных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12.1. Субъект вправе в пределах, установленных законодательством: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получать сведения об обработке его персональных данных;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требовать уточнения, блокирования или уничтожения данных при наличии установленных законом оснований;</w:t>
      </w:r>
    </w:p>
    <w:p w:rsidR="00EB56E4" w:rsidRDefault="00000000">
      <w:pPr>
        <w:pStyle w:val="a0"/>
        <w:spacing w:after="40"/>
        <w:ind w:left="312" w:hanging="142"/>
      </w:pPr>
      <w:proofErr w:type="spellStart"/>
      <w:r>
        <w:t>отозвать</w:t>
      </w:r>
      <w:proofErr w:type="spellEnd"/>
      <w:r>
        <w:t xml:space="preserve"> </w:t>
      </w:r>
      <w:proofErr w:type="spellStart"/>
      <w:r>
        <w:t>ранее</w:t>
      </w:r>
      <w:proofErr w:type="spellEnd"/>
      <w:r>
        <w:t xml:space="preserve"> </w:t>
      </w:r>
      <w:proofErr w:type="spellStart"/>
      <w:r>
        <w:t>предоставленное</w:t>
      </w:r>
      <w:proofErr w:type="spellEnd"/>
      <w:r>
        <w:t xml:space="preserve"> </w:t>
      </w:r>
      <w:proofErr w:type="spellStart"/>
      <w:r>
        <w:t>согласие</w:t>
      </w:r>
      <w:proofErr w:type="spellEnd"/>
      <w:r>
        <w:t>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потребовать прекращения обработки в предусмотренных законом случаях;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отказаться от получения рекламных сообщений;</w:t>
      </w:r>
    </w:p>
    <w:p w:rsidR="00EB56E4" w:rsidRPr="00A9020E" w:rsidRDefault="00000000">
      <w:pPr>
        <w:pStyle w:val="a0"/>
        <w:spacing w:after="40"/>
        <w:ind w:left="312" w:hanging="142"/>
        <w:rPr>
          <w:lang w:val="ru-RU"/>
        </w:rPr>
      </w:pPr>
      <w:r w:rsidRPr="00A9020E">
        <w:rPr>
          <w:lang w:val="ru-RU"/>
        </w:rPr>
        <w:t>обжаловать действия или бездействие Оператора в уполномоченный орган или в суд.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 xml:space="preserve">12.2. Для реализации прав субъект направляет обращение на </w:t>
      </w:r>
      <w:r>
        <w:t>inbox</w:t>
      </w:r>
      <w:r w:rsidRPr="00A9020E">
        <w:rPr>
          <w:lang w:val="ru-RU"/>
        </w:rPr>
        <w:t>@</w:t>
      </w:r>
      <w:proofErr w:type="spellStart"/>
      <w:r>
        <w:t>alfastat</w:t>
      </w:r>
      <w:proofErr w:type="spellEnd"/>
      <w:r w:rsidRPr="00A9020E">
        <w:rPr>
          <w:lang w:val="ru-RU"/>
        </w:rPr>
        <w:t>.</w:t>
      </w:r>
      <w:proofErr w:type="spellStart"/>
      <w:r>
        <w:t>ru</w:t>
      </w:r>
      <w:proofErr w:type="spellEnd"/>
      <w:r w:rsidRPr="00A9020E">
        <w:rPr>
          <w:lang w:val="ru-RU"/>
        </w:rPr>
        <w:t xml:space="preserve"> либо по юридическому адресу Оператора. Оператор вправе запросить сведения, необходимые для идентификации заявителя и подтверждения его полномочий, если без этого невозможно достоверно установить личность субъекта или содержание его требований.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12.3. Обращения рассматриваются в порядке и сроки, установленные законодательством Российской Федерации.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lastRenderedPageBreak/>
        <w:t>13. Рекламные и сервисные сообщения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13.1. Сервисные, организационные и технические сообщения, непосредственно связанные с использованием сервиса, исполнением договора, обработкой заявки, безопасностью учетной записи или предоставлением запрошенной информации, направляются в рамках соответствующего правоотношения и не считаются предоставлением согласия на рекламу сами по себе.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13.2. Рекламные сообщения по сетям электросвязи направляются при наличии предварительного согласия адресата в случаях, когда такое согласие требуется законодательством Российской Федерации.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13.3. Субъект вправе отказаться от рекламных сообщений способом, указанным в сообщении, либо направив соответствующее требование Оператору. Отказ от рекламы не прекращает иные законные основания обработки персональных данных.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14. Инциденты и взаимодействие с уполномоченными органами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14.1. При выявлении неправомерной или случайной передачи (предоставления, распространения, доступа) персональных данных, повлекшей нарушение прав субъектов, Оператор выполняет обязанности по уведомлению уполномоченного органа и иные предусмотренные законодательством действия.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14.2. Персональные данные могут предоставляться государственным органам и иным уполномоченным лицам в случаях и порядке, предусмотренных законодательством Российской Федерации.</w:t>
      </w:r>
    </w:p>
    <w:p w:rsidR="00EB56E4" w:rsidRPr="00A9020E" w:rsidRDefault="00000000">
      <w:pPr>
        <w:pStyle w:val="1"/>
        <w:rPr>
          <w:lang w:val="ru-RU"/>
        </w:rPr>
      </w:pPr>
      <w:r w:rsidRPr="00A9020E">
        <w:rPr>
          <w:lang w:val="ru-RU"/>
        </w:rPr>
        <w:t>15. Заключительные положения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15.1. Оператор вправе вносить изменения в Политику в связи с изменением законодательства, бизнес-процессов, функциональности сервисов, состава информационных систем и подрядчиков.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 xml:space="preserve">15.2. Актуальная редакция Политики размещается на сайте </w:t>
      </w:r>
      <w:r>
        <w:t>https</w:t>
      </w:r>
      <w:r w:rsidRPr="00A9020E">
        <w:rPr>
          <w:lang w:val="ru-RU"/>
        </w:rPr>
        <w:t>://</w:t>
      </w:r>
      <w:proofErr w:type="spellStart"/>
      <w:r>
        <w:t>alfastat</w:t>
      </w:r>
      <w:proofErr w:type="spellEnd"/>
      <w:r w:rsidRPr="00A9020E">
        <w:rPr>
          <w:lang w:val="ru-RU"/>
        </w:rPr>
        <w:t>.</w:t>
      </w:r>
      <w:proofErr w:type="spellStart"/>
      <w:r>
        <w:t>ru</w:t>
      </w:r>
      <w:proofErr w:type="spellEnd"/>
      <w:r w:rsidRPr="00A9020E">
        <w:rPr>
          <w:lang w:val="ru-RU"/>
        </w:rPr>
        <w:t>/. Новая редакция действует с момента ее публикации, если в ней не указано иное.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15.3. Если изменение процессов обработки требует получения нового или дополнительного согласия субъекта, такое согласие оформляется отдельно в случаях, предусмотренных законодательством.</w:t>
      </w:r>
    </w:p>
    <w:p w:rsidR="00EB56E4" w:rsidRPr="00A9020E" w:rsidRDefault="00000000">
      <w:pPr>
        <w:spacing w:after="60"/>
        <w:rPr>
          <w:lang w:val="ru-RU"/>
        </w:rPr>
      </w:pPr>
      <w:r w:rsidRPr="00A9020E">
        <w:rPr>
          <w:lang w:val="ru-RU"/>
        </w:rPr>
        <w:t>15.4. Во всем, что прямо не урегулировано настоящей Политикой, Оператор руководствуется законодательством Российской Федерации.</w:t>
      </w:r>
    </w:p>
    <w:p w:rsidR="00EB56E4" w:rsidRPr="00A9020E" w:rsidRDefault="00EB56E4">
      <w:pPr>
        <w:rPr>
          <w:lang w:val="ru-RU"/>
        </w:rPr>
      </w:pPr>
    </w:p>
    <w:p w:rsidR="00EB56E4" w:rsidRPr="00A9020E" w:rsidRDefault="00000000">
      <w:pPr>
        <w:spacing w:before="160"/>
        <w:rPr>
          <w:lang w:val="ru-RU"/>
        </w:rPr>
      </w:pPr>
      <w:r w:rsidRPr="00A9020E">
        <w:rPr>
          <w:b/>
          <w:color w:val="182B44"/>
          <w:lang w:val="ru-RU"/>
        </w:rPr>
        <w:t>Контакты Оператора по вопросам персональных данных</w:t>
      </w:r>
    </w:p>
    <w:p w:rsidR="00EB56E4" w:rsidRPr="00A9020E" w:rsidRDefault="00000000">
      <w:pPr>
        <w:pStyle w:val="Small"/>
        <w:spacing w:after="20"/>
        <w:rPr>
          <w:lang w:val="ru-RU"/>
        </w:rPr>
      </w:pPr>
      <w:r w:rsidRPr="00A9020E">
        <w:rPr>
          <w:lang w:val="ru-RU"/>
        </w:rPr>
        <w:t>ООО «АЛЬФАСТАТ»</w:t>
      </w:r>
    </w:p>
    <w:p w:rsidR="00EB56E4" w:rsidRPr="00A9020E" w:rsidRDefault="00000000">
      <w:pPr>
        <w:pStyle w:val="Small"/>
        <w:spacing w:after="20"/>
        <w:rPr>
          <w:lang w:val="ru-RU"/>
        </w:rPr>
      </w:pPr>
      <w:r w:rsidRPr="00A9020E">
        <w:rPr>
          <w:lang w:val="ru-RU"/>
        </w:rPr>
        <w:t>117105, г. Москва, Варшавское шоссе, д. 28А</w:t>
      </w:r>
    </w:p>
    <w:p w:rsidR="00EB56E4" w:rsidRDefault="00000000">
      <w:pPr>
        <w:pStyle w:val="Small"/>
        <w:spacing w:after="20"/>
      </w:pPr>
      <w:r>
        <w:t>inbox@alfastat.ru</w:t>
      </w:r>
    </w:p>
    <w:sectPr w:rsidR="00EB56E4" w:rsidSect="00034616">
      <w:footerReference w:type="default" r:id="rId8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264C" w:rsidRDefault="005C264C">
      <w:pPr>
        <w:spacing w:after="0" w:line="240" w:lineRule="auto"/>
      </w:pPr>
      <w:r>
        <w:separator/>
      </w:r>
    </w:p>
  </w:endnote>
  <w:endnote w:type="continuationSeparator" w:id="0">
    <w:p w:rsidR="005C264C" w:rsidRDefault="005C2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B56E4" w:rsidRDefault="00000000">
    <w:pPr>
      <w:pStyle w:val="a7"/>
      <w:jc w:val="center"/>
    </w:pPr>
    <w:r>
      <w:rPr>
        <w:sz w:val="17"/>
      </w:rPr>
      <w:t xml:space="preserve">Стр. </w:t>
    </w:r>
    <w:r>
      <w:rPr>
        <w:sz w:val="17"/>
      </w:rPr>
      <w:fldChar w:fldCharType="begin"/>
    </w:r>
    <w:r>
      <w:rPr>
        <w:sz w:val="17"/>
      </w:rPr>
      <w:instrText xml:space="preserve"> PAGE </w:instrText>
    </w:r>
    <w:r w:rsidR="00A9020E">
      <w:rPr>
        <w:sz w:val="17"/>
      </w:rPr>
      <w:fldChar w:fldCharType="separate"/>
    </w:r>
    <w:r w:rsidR="00A9020E">
      <w:rPr>
        <w:noProof/>
        <w:sz w:val="17"/>
      </w:rPr>
      <w:t>1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264C" w:rsidRDefault="005C264C">
      <w:pPr>
        <w:spacing w:after="0" w:line="240" w:lineRule="auto"/>
      </w:pPr>
      <w:r>
        <w:separator/>
      </w:r>
    </w:p>
  </w:footnote>
  <w:footnote w:type="continuationSeparator" w:id="0">
    <w:p w:rsidR="005C264C" w:rsidRDefault="005C26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9419300">
    <w:abstractNumId w:val="8"/>
  </w:num>
  <w:num w:numId="2" w16cid:durableId="1467316815">
    <w:abstractNumId w:val="6"/>
  </w:num>
  <w:num w:numId="3" w16cid:durableId="1512800180">
    <w:abstractNumId w:val="5"/>
  </w:num>
  <w:num w:numId="4" w16cid:durableId="943614164">
    <w:abstractNumId w:val="4"/>
  </w:num>
  <w:num w:numId="5" w16cid:durableId="2104837824">
    <w:abstractNumId w:val="7"/>
  </w:num>
  <w:num w:numId="6" w16cid:durableId="642344902">
    <w:abstractNumId w:val="3"/>
  </w:num>
  <w:num w:numId="7" w16cid:durableId="132333994">
    <w:abstractNumId w:val="2"/>
  </w:num>
  <w:num w:numId="8" w16cid:durableId="1199857341">
    <w:abstractNumId w:val="1"/>
  </w:num>
  <w:num w:numId="9" w16cid:durableId="18774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264C"/>
    <w:rsid w:val="00A9020E"/>
    <w:rsid w:val="00AA1D8D"/>
    <w:rsid w:val="00B47730"/>
    <w:rsid w:val="00CB0664"/>
    <w:rsid w:val="00EB56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7475C4"/>
  <w14:defaultImageDpi w14:val="300"/>
  <w15:docId w15:val="{00CF700E-B607-F64E-9D4A-F28AC693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82B44"/>
      <w:sz w:val="25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182B44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82B44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hAnsi="Arial"/>
      <w:color w:val="50505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3004</Words>
  <Characters>17125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ООО «АЛЬФАСТАТ» в отношении обработки персональных данных</dc:title>
  <dc:subject>Редакция от 05.10.2026</dc:subject>
  <dc:creator>ООО «АЛЬФАСТАТ»</dc:creator>
  <cp:keywords>персональные данные, 152-ФЗ, Alfastat</cp:keywords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2026-10-05T16:02:00Z</dcterms:modified>
  <cp:category/>
</cp:coreProperties>
</file>